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6A" w:rsidRPr="00E41305" w:rsidRDefault="003B0F6A" w:rsidP="003B0F6A">
      <w:pPr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  <w:r w:rsidRPr="00E41305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3B0F6A" w:rsidRPr="00E41305" w:rsidRDefault="003B0F6A" w:rsidP="003B0F6A">
      <w:pPr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  <w:r w:rsidRPr="00E41305">
        <w:rPr>
          <w:rFonts w:ascii="Times New Roman" w:hAnsi="Times New Roman"/>
          <w:sz w:val="28"/>
          <w:szCs w:val="28"/>
        </w:rPr>
        <w:t>Совет сельского поселения «Иля»</w:t>
      </w:r>
    </w:p>
    <w:p w:rsidR="003B0F6A" w:rsidRPr="00E41305" w:rsidRDefault="003B0F6A" w:rsidP="003B0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305">
        <w:rPr>
          <w:rFonts w:ascii="Times New Roman" w:hAnsi="Times New Roman"/>
          <w:sz w:val="28"/>
          <w:szCs w:val="28"/>
        </w:rPr>
        <w:t>Забайкальский край</w:t>
      </w:r>
    </w:p>
    <w:p w:rsidR="003935C8" w:rsidRDefault="003935C8" w:rsidP="00E87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7095" w:rsidRDefault="00E87095" w:rsidP="00E87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7095" w:rsidRDefault="00E87095" w:rsidP="00E87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87095" w:rsidRDefault="00E87095" w:rsidP="00E87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7095" w:rsidRDefault="003B0F6A" w:rsidP="003B0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</w:t>
      </w:r>
      <w:r w:rsidR="00E8709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E870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7095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E87095" w:rsidRDefault="00E87095" w:rsidP="00E87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7095" w:rsidRDefault="00E87095" w:rsidP="00E87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Иля</w:t>
      </w:r>
    </w:p>
    <w:p w:rsidR="00E87095" w:rsidRDefault="00E87095" w:rsidP="00E87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7095" w:rsidRDefault="00E87095" w:rsidP="00E87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главой  31 Налогового кодекса Российской Федерации</w:t>
      </w:r>
      <w:r w:rsidR="00977850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земельного налога»</w:t>
      </w:r>
      <w:r>
        <w:rPr>
          <w:rFonts w:ascii="Times New Roman" w:hAnsi="Times New Roman" w:cs="Times New Roman"/>
          <w:sz w:val="28"/>
          <w:szCs w:val="28"/>
        </w:rPr>
        <w:t xml:space="preserve">, статьёй 57 Федерального закона «Об общих принципах местного самоуправления в Российской Федерации», Уставом сельского поселения «Иля» </w:t>
      </w:r>
      <w:r w:rsidR="00977850">
        <w:rPr>
          <w:rFonts w:ascii="Times New Roman" w:hAnsi="Times New Roman" w:cs="Times New Roman"/>
          <w:sz w:val="28"/>
          <w:szCs w:val="28"/>
        </w:rPr>
        <w:t xml:space="preserve">28.08.2014 г., № 69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«Иля»</w:t>
      </w:r>
    </w:p>
    <w:p w:rsidR="00E87095" w:rsidRDefault="00E87095" w:rsidP="00E87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B0F6A" w:rsidRDefault="003B0F6A" w:rsidP="00E87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7095" w:rsidRDefault="00E87095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с 01 января 2015 года на территории сельского поселения «Иля» земельный налог в соответствии с главой 31 «Земельный налог» Налогового кодекса Российской Федерации.</w:t>
      </w:r>
    </w:p>
    <w:p w:rsidR="00E87095" w:rsidRDefault="00E87095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Налоговые ставки устан</w:t>
      </w:r>
      <w:r w:rsidR="00D85A2A">
        <w:rPr>
          <w:rFonts w:ascii="Times New Roman" w:hAnsi="Times New Roman" w:cs="Times New Roman"/>
          <w:sz w:val="28"/>
          <w:szCs w:val="28"/>
        </w:rPr>
        <w:t>авливаются в следующих размерах:</w:t>
      </w:r>
    </w:p>
    <w:p w:rsidR="00D85A2A" w:rsidRDefault="00D85A2A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</w:t>
      </w:r>
      <w:r w:rsidR="003B0F6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фраструктуры жилищно-коммунального комплекса) или предоставляемых для жилищного строительства;</w:t>
      </w:r>
    </w:p>
    <w:p w:rsidR="00D85A2A" w:rsidRDefault="00D85A2A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- 0,3 процента в отношении земельных участков, предоставленных для личного подсобного хозяйства, садоводства, огородничества или животноводства;</w:t>
      </w:r>
    </w:p>
    <w:p w:rsidR="00D85A2A" w:rsidRDefault="00D85A2A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- 0,1 процент в отношении земельных участков, отнесённых к землям сельскохозяйственного назначения или к землям  в составе зон сельскохозяйственного использования и используемых для сельскохозяйственного производства;</w:t>
      </w:r>
    </w:p>
    <w:p w:rsidR="00D85A2A" w:rsidRDefault="00D85A2A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- 1,5 процента в отношении  прочих земельных участков.</w:t>
      </w:r>
    </w:p>
    <w:p w:rsidR="00D85A2A" w:rsidRDefault="00D85A2A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Налогоплательщиками – организациями налог уплачивается  по истечении налогового периода</w:t>
      </w:r>
      <w:r w:rsidR="00545E2B">
        <w:rPr>
          <w:rFonts w:ascii="Times New Roman" w:hAnsi="Times New Roman" w:cs="Times New Roman"/>
          <w:sz w:val="28"/>
          <w:szCs w:val="28"/>
        </w:rPr>
        <w:t xml:space="preserve"> не позднее 01 февраля года, следующим за истёкшим налоговым периодом.</w:t>
      </w:r>
    </w:p>
    <w:p w:rsidR="00545E2B" w:rsidRDefault="00545E2B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Освобождаются от налогооблажения:</w:t>
      </w:r>
    </w:p>
    <w:p w:rsidR="00545E2B" w:rsidRDefault="00545E2B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участники и инвалиды Великой Отечественной войны, а также ветераны и инвалиды боевых действий;</w:t>
      </w:r>
    </w:p>
    <w:p w:rsidR="00545E2B" w:rsidRDefault="00545E2B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4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545E2B" w:rsidRDefault="00545E2B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учреждения образования, здравоохранения, культуры и спорта, государственные и муниципальные учреждения социального обслуживания, финансируемые за счёт средств соответствующих бюджетов.</w:t>
      </w:r>
    </w:p>
    <w:p w:rsidR="00545E2B" w:rsidRDefault="00545E2B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инвалиды с детства.</w:t>
      </w:r>
    </w:p>
    <w:p w:rsidR="00545E2B" w:rsidRDefault="00545E2B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545E2B" w:rsidRDefault="00545E2B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138E3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 Решения Совета сельского поселения «Иля» от</w:t>
      </w:r>
      <w:r w:rsidR="003B0F6A">
        <w:rPr>
          <w:rFonts w:ascii="Times New Roman" w:hAnsi="Times New Roman" w:cs="Times New Roman"/>
          <w:sz w:val="28"/>
          <w:szCs w:val="28"/>
        </w:rPr>
        <w:t xml:space="preserve"> </w:t>
      </w:r>
      <w:r w:rsidR="001138E3">
        <w:rPr>
          <w:rFonts w:ascii="Times New Roman" w:hAnsi="Times New Roman" w:cs="Times New Roman"/>
          <w:sz w:val="28"/>
          <w:szCs w:val="28"/>
        </w:rPr>
        <w:t>24.08.2005 №</w:t>
      </w:r>
      <w:r w:rsidR="003B0F6A">
        <w:rPr>
          <w:rFonts w:ascii="Times New Roman" w:hAnsi="Times New Roman" w:cs="Times New Roman"/>
          <w:sz w:val="28"/>
          <w:szCs w:val="28"/>
        </w:rPr>
        <w:t xml:space="preserve"> </w:t>
      </w:r>
      <w:r w:rsidR="001138E3">
        <w:rPr>
          <w:rFonts w:ascii="Times New Roman" w:hAnsi="Times New Roman" w:cs="Times New Roman"/>
          <w:sz w:val="28"/>
          <w:szCs w:val="28"/>
        </w:rPr>
        <w:t>1</w:t>
      </w:r>
      <w:r w:rsidR="003B0F6A">
        <w:rPr>
          <w:rFonts w:ascii="Times New Roman" w:hAnsi="Times New Roman" w:cs="Times New Roman"/>
          <w:sz w:val="28"/>
          <w:szCs w:val="28"/>
        </w:rPr>
        <w:t>3</w:t>
      </w:r>
      <w:r w:rsidR="001138E3">
        <w:rPr>
          <w:rFonts w:ascii="Times New Roman" w:hAnsi="Times New Roman" w:cs="Times New Roman"/>
          <w:sz w:val="28"/>
          <w:szCs w:val="28"/>
        </w:rPr>
        <w:t>.</w:t>
      </w:r>
    </w:p>
    <w:p w:rsidR="001138E3" w:rsidRDefault="001138E3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решение обнародовать на информационном стенде в здании администрации сельского поселения «Иля», разместить на официальном сайте администрации </w:t>
      </w:r>
      <w:r w:rsidR="003B0F6A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8E3" w:rsidRDefault="001138E3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течении пяти дней с момента принятия направить настоящее Решение в Межрайонную инспекцию ИФНС России №1 по Забайкальскому краю.</w:t>
      </w:r>
    </w:p>
    <w:p w:rsidR="001138E3" w:rsidRDefault="001138E3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8E3" w:rsidRDefault="001138E3" w:rsidP="003B0F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8E3" w:rsidRDefault="001138E3" w:rsidP="00E87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8E3" w:rsidRDefault="001138E3" w:rsidP="00E87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8E3" w:rsidRPr="00545E2B" w:rsidRDefault="001138E3" w:rsidP="003B0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«Иля»                  </w:t>
      </w:r>
      <w:r w:rsidR="003B0F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Б.А. Гомбоев</w:t>
      </w:r>
    </w:p>
    <w:sectPr w:rsidR="001138E3" w:rsidRPr="00545E2B" w:rsidSect="003935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D9E" w:rsidRDefault="00067D9E" w:rsidP="00977850">
      <w:pPr>
        <w:spacing w:after="0" w:line="240" w:lineRule="auto"/>
      </w:pPr>
      <w:r>
        <w:separator/>
      </w:r>
    </w:p>
  </w:endnote>
  <w:endnote w:type="continuationSeparator" w:id="1">
    <w:p w:rsidR="00067D9E" w:rsidRDefault="00067D9E" w:rsidP="0097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282"/>
      <w:docPartObj>
        <w:docPartGallery w:val="Общ"/>
        <w:docPartUnique/>
      </w:docPartObj>
    </w:sdtPr>
    <w:sdtContent>
      <w:p w:rsidR="00977850" w:rsidRDefault="00977850">
        <w:pPr>
          <w:pStyle w:val="a6"/>
          <w:jc w:val="center"/>
        </w:pPr>
        <w:fldSimple w:instr=" PAGE   \* MERGEFORMAT ">
          <w:r w:rsidR="00EB3259">
            <w:rPr>
              <w:noProof/>
            </w:rPr>
            <w:t>1</w:t>
          </w:r>
        </w:fldSimple>
      </w:p>
    </w:sdtContent>
  </w:sdt>
  <w:p w:rsidR="00977850" w:rsidRDefault="009778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D9E" w:rsidRDefault="00067D9E" w:rsidP="00977850">
      <w:pPr>
        <w:spacing w:after="0" w:line="240" w:lineRule="auto"/>
      </w:pPr>
      <w:r>
        <w:separator/>
      </w:r>
    </w:p>
  </w:footnote>
  <w:footnote w:type="continuationSeparator" w:id="1">
    <w:p w:rsidR="00067D9E" w:rsidRDefault="00067D9E" w:rsidP="00977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095"/>
    <w:rsid w:val="00067D9E"/>
    <w:rsid w:val="000C5091"/>
    <w:rsid w:val="001138E3"/>
    <w:rsid w:val="003935C8"/>
    <w:rsid w:val="003B0F6A"/>
    <w:rsid w:val="00545E2B"/>
    <w:rsid w:val="00977850"/>
    <w:rsid w:val="00CC2CC5"/>
    <w:rsid w:val="00D85A2A"/>
    <w:rsid w:val="00E87095"/>
    <w:rsid w:val="00EB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09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77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85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7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8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7100-8396-4361-B8E5-C47557DC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3</cp:revision>
  <cp:lastPrinted>2014-12-03T00:37:00Z</cp:lastPrinted>
  <dcterms:created xsi:type="dcterms:W3CDTF">2014-12-01T00:42:00Z</dcterms:created>
  <dcterms:modified xsi:type="dcterms:W3CDTF">2014-12-03T00:37:00Z</dcterms:modified>
</cp:coreProperties>
</file>